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03" w:rsidRDefault="008F7E03" w:rsidP="00776E38">
      <w:pPr>
        <w:jc w:val="center"/>
        <w:rPr>
          <w:b/>
          <w:sz w:val="28"/>
          <w:szCs w:val="28"/>
        </w:rPr>
      </w:pPr>
      <w:bookmarkStart w:id="0" w:name="_GoBack"/>
      <w:bookmarkEnd w:id="0"/>
      <w:r w:rsidRPr="00E401B0">
        <w:rPr>
          <w:b/>
          <w:i/>
          <w:sz w:val="28"/>
          <w:szCs w:val="28"/>
        </w:rPr>
        <w:t xml:space="preserve">Funding </w:t>
      </w:r>
      <w:r w:rsidR="00A664B3" w:rsidRPr="00E401B0">
        <w:rPr>
          <w:b/>
          <w:i/>
          <w:sz w:val="28"/>
          <w:szCs w:val="28"/>
        </w:rPr>
        <w:t>Evaluation Plan</w:t>
      </w:r>
      <w:r w:rsidR="00C66EB0">
        <w:rPr>
          <w:b/>
          <w:sz w:val="28"/>
          <w:szCs w:val="28"/>
        </w:rPr>
        <w:t xml:space="preserve"> </w:t>
      </w:r>
      <w:r w:rsidR="00E401B0">
        <w:rPr>
          <w:b/>
          <w:sz w:val="28"/>
          <w:szCs w:val="28"/>
        </w:rPr>
        <w:t>- Instructions</w:t>
      </w:r>
    </w:p>
    <w:p w:rsidR="00A664B3" w:rsidRPr="00A664B3" w:rsidRDefault="00A664B3" w:rsidP="00776E38">
      <w:pPr>
        <w:jc w:val="center"/>
        <w:rPr>
          <w:b/>
          <w:sz w:val="28"/>
          <w:szCs w:val="28"/>
        </w:rPr>
      </w:pPr>
      <w:r>
        <w:rPr>
          <w:b/>
          <w:sz w:val="28"/>
          <w:szCs w:val="28"/>
        </w:rPr>
        <w:t>Delray Beach Community Redevelopment Agency</w:t>
      </w:r>
      <w:r w:rsidR="00411706">
        <w:rPr>
          <w:b/>
          <w:sz w:val="28"/>
          <w:szCs w:val="28"/>
        </w:rPr>
        <w:t xml:space="preserve"> (CRA)</w:t>
      </w:r>
    </w:p>
    <w:p w:rsidR="00776E38" w:rsidRDefault="00776E38" w:rsidP="00776E38">
      <w:pPr>
        <w:jc w:val="center"/>
        <w:rPr>
          <w:b/>
          <w:sz w:val="22"/>
          <w:szCs w:val="22"/>
        </w:rPr>
      </w:pPr>
    </w:p>
    <w:p w:rsidR="00E401B0" w:rsidRDefault="00E401B0" w:rsidP="00E401B0"/>
    <w:p w:rsidR="00E12115" w:rsidRPr="00795466" w:rsidRDefault="00E401B0" w:rsidP="00E401B0">
      <w:pPr>
        <w:rPr>
          <w:b/>
          <w:i/>
          <w:sz w:val="22"/>
          <w:szCs w:val="22"/>
        </w:rPr>
      </w:pPr>
      <w:r w:rsidRPr="00CA090E">
        <w:rPr>
          <w:sz w:val="22"/>
          <w:szCs w:val="22"/>
        </w:rPr>
        <w:t xml:space="preserve">Simply put, an Evaluation Plan is </w:t>
      </w:r>
      <w:r w:rsidR="00E12115" w:rsidRPr="00CA090E">
        <w:rPr>
          <w:sz w:val="22"/>
          <w:szCs w:val="22"/>
        </w:rPr>
        <w:t xml:space="preserve">a written </w:t>
      </w:r>
      <w:r w:rsidR="00CA090E">
        <w:rPr>
          <w:sz w:val="22"/>
          <w:szCs w:val="22"/>
        </w:rPr>
        <w:t xml:space="preserve">protocol </w:t>
      </w:r>
      <w:r w:rsidR="00E12115" w:rsidRPr="00CA090E">
        <w:rPr>
          <w:sz w:val="22"/>
          <w:szCs w:val="22"/>
        </w:rPr>
        <w:t xml:space="preserve">to </w:t>
      </w:r>
      <w:r w:rsidR="00193B48" w:rsidRPr="00CA090E">
        <w:rPr>
          <w:sz w:val="22"/>
          <w:szCs w:val="22"/>
        </w:rPr>
        <w:t xml:space="preserve">(1) </w:t>
      </w:r>
      <w:r w:rsidR="00E12115" w:rsidRPr="00CA090E">
        <w:rPr>
          <w:sz w:val="22"/>
          <w:szCs w:val="22"/>
        </w:rPr>
        <w:t xml:space="preserve">translate outputs and outcomes defined on </w:t>
      </w:r>
      <w:r w:rsidR="00177691">
        <w:rPr>
          <w:sz w:val="22"/>
          <w:szCs w:val="22"/>
        </w:rPr>
        <w:t>the organization’s Program/Project</w:t>
      </w:r>
      <w:r w:rsidR="00193B48" w:rsidRPr="00CA090E">
        <w:rPr>
          <w:sz w:val="22"/>
          <w:szCs w:val="22"/>
        </w:rPr>
        <w:t xml:space="preserve"> </w:t>
      </w:r>
      <w:r w:rsidR="00E12115" w:rsidRPr="00CA090E">
        <w:rPr>
          <w:sz w:val="22"/>
          <w:szCs w:val="22"/>
        </w:rPr>
        <w:t>Logic Model</w:t>
      </w:r>
      <w:r w:rsidR="00177691">
        <w:rPr>
          <w:sz w:val="22"/>
          <w:szCs w:val="22"/>
        </w:rPr>
        <w:t>(s)</w:t>
      </w:r>
      <w:r w:rsidR="00E12115" w:rsidRPr="00CA090E">
        <w:rPr>
          <w:sz w:val="22"/>
          <w:szCs w:val="22"/>
        </w:rPr>
        <w:t xml:space="preserve"> to measureable </w:t>
      </w:r>
      <w:r w:rsidRPr="00CA090E">
        <w:rPr>
          <w:sz w:val="22"/>
          <w:szCs w:val="22"/>
        </w:rPr>
        <w:t xml:space="preserve">performance </w:t>
      </w:r>
      <w:r w:rsidR="00E12115" w:rsidRPr="00CA090E">
        <w:rPr>
          <w:sz w:val="22"/>
          <w:szCs w:val="22"/>
        </w:rPr>
        <w:t xml:space="preserve">indicators and </w:t>
      </w:r>
      <w:r w:rsidR="00193B48" w:rsidRPr="00CA090E">
        <w:rPr>
          <w:sz w:val="22"/>
          <w:szCs w:val="22"/>
        </w:rPr>
        <w:t xml:space="preserve">(2) </w:t>
      </w:r>
      <w:r w:rsidR="00E12115" w:rsidRPr="00CA090E">
        <w:rPr>
          <w:sz w:val="22"/>
          <w:szCs w:val="22"/>
        </w:rPr>
        <w:t xml:space="preserve">identify specific procedures, personnel, schedule, and tools/instruments to collect, analyze, and report data </w:t>
      </w:r>
      <w:r w:rsidR="007902BE" w:rsidRPr="00CA090E">
        <w:rPr>
          <w:sz w:val="22"/>
          <w:szCs w:val="22"/>
        </w:rPr>
        <w:t xml:space="preserve">comparing actual to projected </w:t>
      </w:r>
      <w:r w:rsidR="00E12115" w:rsidRPr="00CA090E">
        <w:rPr>
          <w:sz w:val="22"/>
          <w:szCs w:val="22"/>
        </w:rPr>
        <w:t>performance</w:t>
      </w:r>
      <w:r w:rsidRPr="00CA090E">
        <w:rPr>
          <w:sz w:val="22"/>
          <w:szCs w:val="22"/>
        </w:rPr>
        <w:t>.</w:t>
      </w:r>
      <w:r w:rsidR="00193B48" w:rsidRPr="00CA090E">
        <w:rPr>
          <w:sz w:val="22"/>
          <w:szCs w:val="22"/>
        </w:rPr>
        <w:t xml:space="preserve"> </w:t>
      </w:r>
      <w:r w:rsidR="00795466">
        <w:rPr>
          <w:sz w:val="22"/>
          <w:szCs w:val="22"/>
        </w:rPr>
        <w:t xml:space="preserve"> </w:t>
      </w:r>
      <w:r w:rsidR="00795466" w:rsidRPr="00795466">
        <w:rPr>
          <w:b/>
          <w:i/>
          <w:sz w:val="22"/>
          <w:szCs w:val="22"/>
        </w:rPr>
        <w:t>The Logic Model</w:t>
      </w:r>
      <w:r w:rsidR="000B0F9F">
        <w:rPr>
          <w:b/>
          <w:i/>
          <w:sz w:val="22"/>
          <w:szCs w:val="22"/>
        </w:rPr>
        <w:t>(s)</w:t>
      </w:r>
      <w:r w:rsidR="00795466" w:rsidRPr="00795466">
        <w:rPr>
          <w:b/>
          <w:i/>
          <w:sz w:val="22"/>
          <w:szCs w:val="22"/>
        </w:rPr>
        <w:t xml:space="preserve"> must be complete before the Evaluation Plan may be developed.</w:t>
      </w:r>
    </w:p>
    <w:p w:rsidR="00E12115" w:rsidRPr="00CA090E" w:rsidRDefault="00E12115" w:rsidP="00E401B0">
      <w:pPr>
        <w:rPr>
          <w:sz w:val="22"/>
          <w:szCs w:val="22"/>
        </w:rPr>
      </w:pPr>
    </w:p>
    <w:p w:rsidR="00193B48" w:rsidRPr="00CA090E" w:rsidRDefault="00193B48" w:rsidP="00E401B0">
      <w:pPr>
        <w:rPr>
          <w:sz w:val="22"/>
          <w:szCs w:val="22"/>
        </w:rPr>
      </w:pPr>
      <w:r w:rsidRPr="00CA090E">
        <w:rPr>
          <w:sz w:val="22"/>
          <w:szCs w:val="22"/>
        </w:rPr>
        <w:t>These instructions are intend</w:t>
      </w:r>
      <w:r w:rsidR="00CA090E">
        <w:rPr>
          <w:sz w:val="22"/>
          <w:szCs w:val="22"/>
        </w:rPr>
        <w:t xml:space="preserve">ed to provide </w:t>
      </w:r>
      <w:r w:rsidRPr="00CA090E">
        <w:rPr>
          <w:sz w:val="22"/>
          <w:szCs w:val="22"/>
        </w:rPr>
        <w:t xml:space="preserve">guidelines </w:t>
      </w:r>
      <w:r w:rsidR="00CA090E">
        <w:rPr>
          <w:sz w:val="22"/>
          <w:szCs w:val="22"/>
        </w:rPr>
        <w:t xml:space="preserve">specific </w:t>
      </w:r>
      <w:r w:rsidR="00177691">
        <w:rPr>
          <w:sz w:val="22"/>
          <w:szCs w:val="22"/>
        </w:rPr>
        <w:t xml:space="preserve">only </w:t>
      </w:r>
      <w:r w:rsidRPr="00CA090E">
        <w:rPr>
          <w:sz w:val="22"/>
          <w:szCs w:val="22"/>
        </w:rPr>
        <w:t xml:space="preserve">to the Delray Beach CRA Funding Evaluation Plan.  Organizations with limited knowledge of or experience with evaluation planning are advised to obtain training and/or </w:t>
      </w:r>
      <w:r w:rsidR="00B34A9F">
        <w:rPr>
          <w:sz w:val="22"/>
          <w:szCs w:val="22"/>
        </w:rPr>
        <w:t xml:space="preserve">technical </w:t>
      </w:r>
      <w:r w:rsidRPr="00CA090E">
        <w:rPr>
          <w:sz w:val="22"/>
          <w:szCs w:val="22"/>
        </w:rPr>
        <w:t>assistance.</w:t>
      </w:r>
    </w:p>
    <w:p w:rsidR="00193B48" w:rsidRPr="00CA090E" w:rsidRDefault="00193B48" w:rsidP="00E401B0">
      <w:pPr>
        <w:rPr>
          <w:sz w:val="22"/>
          <w:szCs w:val="22"/>
        </w:rPr>
      </w:pPr>
    </w:p>
    <w:p w:rsidR="00B34A9F" w:rsidRDefault="0067279E" w:rsidP="0067279E">
      <w:pPr>
        <w:numPr>
          <w:ilvl w:val="0"/>
          <w:numId w:val="4"/>
        </w:numPr>
        <w:rPr>
          <w:sz w:val="22"/>
          <w:szCs w:val="22"/>
        </w:rPr>
      </w:pPr>
      <w:r>
        <w:rPr>
          <w:sz w:val="22"/>
          <w:szCs w:val="22"/>
        </w:rPr>
        <w:t>Rename the file us</w:t>
      </w:r>
      <w:r w:rsidR="00FF3F65">
        <w:rPr>
          <w:sz w:val="22"/>
          <w:szCs w:val="22"/>
        </w:rPr>
        <w:t>ing the following format:  “</w:t>
      </w:r>
      <w:proofErr w:type="spellStart"/>
      <w:r w:rsidR="00FF3F65">
        <w:rPr>
          <w:sz w:val="22"/>
          <w:szCs w:val="22"/>
        </w:rPr>
        <w:t>Eval</w:t>
      </w:r>
      <w:proofErr w:type="spellEnd"/>
      <w:r>
        <w:rPr>
          <w:sz w:val="22"/>
          <w:szCs w:val="22"/>
        </w:rPr>
        <w:t xml:space="preserve"> Plan, Organization Name, Due Date.doc”</w:t>
      </w:r>
    </w:p>
    <w:p w:rsidR="007C75C8" w:rsidRDefault="007C75C8" w:rsidP="007C75C8">
      <w:pPr>
        <w:rPr>
          <w:sz w:val="22"/>
          <w:szCs w:val="22"/>
        </w:rPr>
      </w:pPr>
    </w:p>
    <w:p w:rsidR="0067279E" w:rsidRDefault="00795466" w:rsidP="0067279E">
      <w:pPr>
        <w:numPr>
          <w:ilvl w:val="0"/>
          <w:numId w:val="4"/>
        </w:numPr>
        <w:rPr>
          <w:sz w:val="22"/>
          <w:szCs w:val="22"/>
        </w:rPr>
      </w:pPr>
      <w:r>
        <w:rPr>
          <w:sz w:val="22"/>
          <w:szCs w:val="22"/>
        </w:rPr>
        <w:t>Enter the organization name</w:t>
      </w:r>
      <w:r w:rsidR="00980B46">
        <w:rPr>
          <w:sz w:val="22"/>
          <w:szCs w:val="22"/>
        </w:rPr>
        <w:t>, Fiscal Year,</w:t>
      </w:r>
      <w:r>
        <w:rPr>
          <w:sz w:val="22"/>
          <w:szCs w:val="22"/>
        </w:rPr>
        <w:t xml:space="preserve"> and application due date in the footer</w:t>
      </w:r>
    </w:p>
    <w:p w:rsidR="007C75C8" w:rsidRDefault="007C75C8" w:rsidP="007C75C8">
      <w:pPr>
        <w:rPr>
          <w:sz w:val="22"/>
          <w:szCs w:val="22"/>
        </w:rPr>
      </w:pPr>
    </w:p>
    <w:p w:rsidR="00795466" w:rsidRDefault="00795466" w:rsidP="0067279E">
      <w:pPr>
        <w:numPr>
          <w:ilvl w:val="0"/>
          <w:numId w:val="4"/>
        </w:numPr>
        <w:rPr>
          <w:sz w:val="22"/>
          <w:szCs w:val="22"/>
        </w:rPr>
      </w:pPr>
      <w:r>
        <w:rPr>
          <w:sz w:val="22"/>
          <w:szCs w:val="22"/>
        </w:rPr>
        <w:t>Complete the organization information</w:t>
      </w:r>
    </w:p>
    <w:p w:rsidR="007C75C8" w:rsidRDefault="007C75C8" w:rsidP="007C75C8">
      <w:pPr>
        <w:rPr>
          <w:sz w:val="22"/>
          <w:szCs w:val="22"/>
        </w:rPr>
      </w:pPr>
    </w:p>
    <w:p w:rsidR="00795466" w:rsidRDefault="00795466" w:rsidP="007C75C8">
      <w:pPr>
        <w:numPr>
          <w:ilvl w:val="0"/>
          <w:numId w:val="5"/>
        </w:numPr>
        <w:tabs>
          <w:tab w:val="clear" w:pos="0"/>
          <w:tab w:val="num" w:pos="360"/>
        </w:tabs>
        <w:ind w:left="720"/>
        <w:rPr>
          <w:sz w:val="22"/>
          <w:szCs w:val="22"/>
        </w:rPr>
      </w:pPr>
      <w:r>
        <w:rPr>
          <w:sz w:val="22"/>
          <w:szCs w:val="22"/>
        </w:rPr>
        <w:t>Organization – legal name of organization</w:t>
      </w:r>
    </w:p>
    <w:p w:rsidR="007C75C8" w:rsidRDefault="007C75C8" w:rsidP="007C75C8">
      <w:pPr>
        <w:ind w:left="360"/>
        <w:rPr>
          <w:sz w:val="22"/>
          <w:szCs w:val="22"/>
        </w:rPr>
      </w:pPr>
    </w:p>
    <w:p w:rsidR="00795466" w:rsidRDefault="00980B46" w:rsidP="007C75C8">
      <w:pPr>
        <w:numPr>
          <w:ilvl w:val="0"/>
          <w:numId w:val="5"/>
        </w:numPr>
        <w:tabs>
          <w:tab w:val="clear" w:pos="0"/>
          <w:tab w:val="num" w:pos="360"/>
        </w:tabs>
        <w:ind w:left="720"/>
        <w:rPr>
          <w:sz w:val="22"/>
          <w:szCs w:val="22"/>
        </w:rPr>
      </w:pPr>
      <w:r>
        <w:rPr>
          <w:sz w:val="22"/>
          <w:szCs w:val="22"/>
        </w:rPr>
        <w:t>Contact Person</w:t>
      </w:r>
      <w:r w:rsidR="00795466">
        <w:rPr>
          <w:sz w:val="22"/>
          <w:szCs w:val="22"/>
        </w:rPr>
        <w:t xml:space="preserve"> – person responsible for preparing the Evaluation Plan</w:t>
      </w:r>
    </w:p>
    <w:p w:rsidR="007C75C8" w:rsidRDefault="007C75C8" w:rsidP="007C75C8">
      <w:pPr>
        <w:ind w:left="360"/>
        <w:rPr>
          <w:sz w:val="22"/>
          <w:szCs w:val="22"/>
        </w:rPr>
      </w:pPr>
    </w:p>
    <w:p w:rsidR="00795466" w:rsidRDefault="00065835" w:rsidP="007C75C8">
      <w:pPr>
        <w:numPr>
          <w:ilvl w:val="0"/>
          <w:numId w:val="5"/>
        </w:numPr>
        <w:tabs>
          <w:tab w:val="clear" w:pos="0"/>
          <w:tab w:val="num" w:pos="360"/>
        </w:tabs>
        <w:ind w:left="720"/>
        <w:rPr>
          <w:sz w:val="22"/>
          <w:szCs w:val="22"/>
        </w:rPr>
      </w:pPr>
      <w:r>
        <w:rPr>
          <w:sz w:val="22"/>
          <w:szCs w:val="22"/>
        </w:rPr>
        <w:t xml:space="preserve">Names of </w:t>
      </w:r>
      <w:r w:rsidR="00795466">
        <w:rPr>
          <w:sz w:val="22"/>
          <w:szCs w:val="22"/>
        </w:rPr>
        <w:t>Pro</w:t>
      </w:r>
      <w:r>
        <w:rPr>
          <w:sz w:val="22"/>
          <w:szCs w:val="22"/>
        </w:rPr>
        <w:t xml:space="preserve">gram/Project A and, if applicable, B, consistent with other application </w:t>
      </w:r>
      <w:r w:rsidR="00E72C0E">
        <w:rPr>
          <w:sz w:val="22"/>
          <w:szCs w:val="22"/>
        </w:rPr>
        <w:t>materials</w:t>
      </w:r>
      <w:r>
        <w:rPr>
          <w:sz w:val="22"/>
          <w:szCs w:val="22"/>
        </w:rPr>
        <w:t xml:space="preserve"> </w:t>
      </w:r>
    </w:p>
    <w:p w:rsidR="007C75C8" w:rsidRDefault="007C75C8" w:rsidP="007C75C8">
      <w:pPr>
        <w:ind w:left="360"/>
        <w:rPr>
          <w:sz w:val="22"/>
          <w:szCs w:val="22"/>
        </w:rPr>
      </w:pPr>
    </w:p>
    <w:p w:rsidR="00795466" w:rsidRDefault="007C75C8" w:rsidP="007C75C8">
      <w:pPr>
        <w:numPr>
          <w:ilvl w:val="0"/>
          <w:numId w:val="5"/>
        </w:numPr>
        <w:tabs>
          <w:tab w:val="clear" w:pos="0"/>
          <w:tab w:val="num" w:pos="360"/>
        </w:tabs>
        <w:ind w:left="720"/>
        <w:rPr>
          <w:sz w:val="22"/>
          <w:szCs w:val="22"/>
        </w:rPr>
      </w:pPr>
      <w:r>
        <w:rPr>
          <w:sz w:val="22"/>
          <w:szCs w:val="22"/>
        </w:rPr>
        <w:t>Funding Period – fiscal year or part for which funding is requested</w:t>
      </w:r>
      <w:r w:rsidR="00E72C0E">
        <w:rPr>
          <w:sz w:val="22"/>
          <w:szCs w:val="22"/>
        </w:rPr>
        <w:t xml:space="preserve"> for each program/project</w:t>
      </w:r>
    </w:p>
    <w:p w:rsidR="007C75C8" w:rsidRPr="00C0728A" w:rsidRDefault="007C75C8" w:rsidP="007C75C8">
      <w:pPr>
        <w:rPr>
          <w:sz w:val="22"/>
          <w:szCs w:val="22"/>
        </w:rPr>
      </w:pPr>
    </w:p>
    <w:p w:rsidR="00DB0964" w:rsidRPr="00DD0730" w:rsidRDefault="00C0728A" w:rsidP="007C75C8">
      <w:pPr>
        <w:numPr>
          <w:ilvl w:val="0"/>
          <w:numId w:val="2"/>
        </w:numPr>
        <w:rPr>
          <w:sz w:val="22"/>
          <w:szCs w:val="22"/>
        </w:rPr>
      </w:pPr>
      <w:r w:rsidRPr="00DD0730">
        <w:rPr>
          <w:sz w:val="22"/>
          <w:szCs w:val="22"/>
        </w:rPr>
        <w:t xml:space="preserve">Copy-and-paste </w:t>
      </w:r>
      <w:r w:rsidR="00523705" w:rsidRPr="00DD0730">
        <w:rPr>
          <w:sz w:val="22"/>
          <w:szCs w:val="22"/>
        </w:rPr>
        <w:t xml:space="preserve">the blank table as </w:t>
      </w:r>
      <w:r w:rsidR="00DB0964" w:rsidRPr="00DD0730">
        <w:rPr>
          <w:sz w:val="22"/>
          <w:szCs w:val="22"/>
        </w:rPr>
        <w:t xml:space="preserve">many times as </w:t>
      </w:r>
      <w:r w:rsidR="00523705" w:rsidRPr="00DD0730">
        <w:rPr>
          <w:sz w:val="22"/>
          <w:szCs w:val="22"/>
        </w:rPr>
        <w:t xml:space="preserve">needed </w:t>
      </w:r>
      <w:r w:rsidR="00DB0964" w:rsidRPr="00DD0730">
        <w:rPr>
          <w:sz w:val="22"/>
          <w:szCs w:val="22"/>
        </w:rPr>
        <w:t xml:space="preserve">to have one for </w:t>
      </w:r>
      <w:r w:rsidR="00366C9F" w:rsidRPr="00DD0730">
        <w:rPr>
          <w:sz w:val="22"/>
          <w:szCs w:val="22"/>
        </w:rPr>
        <w:t xml:space="preserve">each </w:t>
      </w:r>
      <w:r w:rsidR="000B0F9F" w:rsidRPr="00DD0730">
        <w:rPr>
          <w:sz w:val="22"/>
          <w:szCs w:val="22"/>
        </w:rPr>
        <w:t>Key A</w:t>
      </w:r>
      <w:r w:rsidR="00366C9F" w:rsidRPr="00DD0730">
        <w:rPr>
          <w:sz w:val="22"/>
          <w:szCs w:val="22"/>
        </w:rPr>
        <w:t>ctivity</w:t>
      </w:r>
      <w:r w:rsidR="0054107B" w:rsidRPr="00DD0730">
        <w:rPr>
          <w:sz w:val="22"/>
          <w:szCs w:val="22"/>
        </w:rPr>
        <w:t xml:space="preserve"> </w:t>
      </w:r>
      <w:r w:rsidR="00DB0964" w:rsidRPr="00DD0730">
        <w:rPr>
          <w:sz w:val="22"/>
          <w:szCs w:val="22"/>
        </w:rPr>
        <w:t xml:space="preserve">listed in </w:t>
      </w:r>
      <w:r w:rsidR="00F26182" w:rsidRPr="00DD0730">
        <w:rPr>
          <w:sz w:val="22"/>
          <w:szCs w:val="22"/>
        </w:rPr>
        <w:t xml:space="preserve">the </w:t>
      </w:r>
      <w:r w:rsidR="00192794" w:rsidRPr="00DD0730">
        <w:rPr>
          <w:sz w:val="22"/>
          <w:szCs w:val="22"/>
        </w:rPr>
        <w:t>Logic Mode</w:t>
      </w:r>
      <w:r w:rsidR="00A664B3" w:rsidRPr="00DD0730">
        <w:rPr>
          <w:sz w:val="22"/>
          <w:szCs w:val="22"/>
        </w:rPr>
        <w:t>l</w:t>
      </w:r>
      <w:r w:rsidR="000B0F9F" w:rsidRPr="00DD0730">
        <w:rPr>
          <w:sz w:val="22"/>
          <w:szCs w:val="22"/>
        </w:rPr>
        <w:t xml:space="preserve"> for each program/project (Program/Project A and, if applicable, B)</w:t>
      </w:r>
      <w:r w:rsidR="00192794" w:rsidRPr="00DD0730">
        <w:rPr>
          <w:sz w:val="22"/>
          <w:szCs w:val="22"/>
        </w:rPr>
        <w:t xml:space="preserve">.  </w:t>
      </w:r>
    </w:p>
    <w:p w:rsidR="007C75C8" w:rsidRPr="00C0728A" w:rsidRDefault="007C75C8" w:rsidP="007C75C8">
      <w:pPr>
        <w:rPr>
          <w:sz w:val="22"/>
          <w:szCs w:val="22"/>
        </w:rPr>
      </w:pPr>
    </w:p>
    <w:p w:rsidR="00DB0964" w:rsidRDefault="00DB0964" w:rsidP="00DB0964">
      <w:pPr>
        <w:numPr>
          <w:ilvl w:val="0"/>
          <w:numId w:val="2"/>
        </w:numPr>
        <w:rPr>
          <w:sz w:val="22"/>
          <w:szCs w:val="22"/>
        </w:rPr>
      </w:pPr>
      <w:r w:rsidRPr="00C0728A">
        <w:rPr>
          <w:sz w:val="22"/>
          <w:szCs w:val="22"/>
        </w:rPr>
        <w:t>Complete the table for each activity</w:t>
      </w:r>
      <w:r w:rsidR="00E5303F" w:rsidRPr="00C0728A">
        <w:rPr>
          <w:sz w:val="22"/>
          <w:szCs w:val="22"/>
        </w:rPr>
        <w:t xml:space="preserve"> – the space will expand as you enter text</w:t>
      </w:r>
      <w:r w:rsidRPr="00C0728A">
        <w:rPr>
          <w:sz w:val="22"/>
          <w:szCs w:val="22"/>
        </w:rPr>
        <w:t>:</w:t>
      </w:r>
    </w:p>
    <w:p w:rsidR="00C0728A" w:rsidRPr="00C0728A" w:rsidRDefault="00C0728A" w:rsidP="00C0728A">
      <w:pPr>
        <w:rPr>
          <w:sz w:val="22"/>
          <w:szCs w:val="22"/>
        </w:rPr>
      </w:pPr>
    </w:p>
    <w:p w:rsidR="000B0F9F" w:rsidRDefault="000B0F9F" w:rsidP="00A85F46">
      <w:pPr>
        <w:numPr>
          <w:ilvl w:val="1"/>
          <w:numId w:val="2"/>
        </w:numPr>
        <w:tabs>
          <w:tab w:val="clear" w:pos="720"/>
          <w:tab w:val="num" w:pos="360"/>
        </w:tabs>
        <w:ind w:left="720"/>
        <w:rPr>
          <w:sz w:val="22"/>
          <w:szCs w:val="22"/>
        </w:rPr>
      </w:pPr>
      <w:r>
        <w:rPr>
          <w:sz w:val="22"/>
          <w:szCs w:val="22"/>
        </w:rPr>
        <w:t>Mark Program/Project A or B with an “X”</w:t>
      </w:r>
    </w:p>
    <w:p w:rsidR="000B0F9F" w:rsidRDefault="000B0F9F" w:rsidP="000B0F9F">
      <w:pPr>
        <w:ind w:left="360"/>
        <w:rPr>
          <w:sz w:val="22"/>
          <w:szCs w:val="22"/>
        </w:rPr>
      </w:pPr>
    </w:p>
    <w:p w:rsidR="00692BDE" w:rsidRDefault="00CC1DB9" w:rsidP="00692BDE">
      <w:pPr>
        <w:numPr>
          <w:ilvl w:val="1"/>
          <w:numId w:val="2"/>
        </w:numPr>
        <w:tabs>
          <w:tab w:val="clear" w:pos="720"/>
          <w:tab w:val="num" w:pos="360"/>
        </w:tabs>
        <w:ind w:left="720"/>
        <w:rPr>
          <w:sz w:val="22"/>
          <w:szCs w:val="22"/>
        </w:rPr>
      </w:pPr>
      <w:r w:rsidRPr="00C0728A">
        <w:rPr>
          <w:sz w:val="22"/>
          <w:szCs w:val="22"/>
        </w:rPr>
        <w:t xml:space="preserve">Fill in the </w:t>
      </w:r>
      <w:r w:rsidR="006A5964">
        <w:rPr>
          <w:sz w:val="22"/>
          <w:szCs w:val="22"/>
        </w:rPr>
        <w:t xml:space="preserve">Key </w:t>
      </w:r>
      <w:r w:rsidRPr="00C0728A">
        <w:rPr>
          <w:sz w:val="22"/>
          <w:szCs w:val="22"/>
        </w:rPr>
        <w:t>Activ</w:t>
      </w:r>
      <w:r w:rsidR="003329F2">
        <w:rPr>
          <w:sz w:val="22"/>
          <w:szCs w:val="22"/>
        </w:rPr>
        <w:t>ity number and name or brief description</w:t>
      </w:r>
      <w:r w:rsidR="00692BDE">
        <w:rPr>
          <w:sz w:val="22"/>
          <w:szCs w:val="22"/>
        </w:rPr>
        <w:t xml:space="preserve"> in a few words</w:t>
      </w:r>
      <w:r w:rsidR="006A5964">
        <w:rPr>
          <w:sz w:val="22"/>
          <w:szCs w:val="22"/>
        </w:rPr>
        <w:t>, just enough to i</w:t>
      </w:r>
      <w:r w:rsidR="00692BDE">
        <w:rPr>
          <w:sz w:val="22"/>
          <w:szCs w:val="22"/>
        </w:rPr>
        <w:t xml:space="preserve">dentify the activity </w:t>
      </w:r>
    </w:p>
    <w:p w:rsidR="00692BDE" w:rsidRDefault="00692BDE" w:rsidP="00692BDE">
      <w:pPr>
        <w:rPr>
          <w:sz w:val="22"/>
          <w:szCs w:val="22"/>
        </w:rPr>
      </w:pPr>
    </w:p>
    <w:p w:rsidR="00F87CC5" w:rsidRPr="00C0728A" w:rsidRDefault="00DB0964" w:rsidP="00692BDE">
      <w:pPr>
        <w:numPr>
          <w:ilvl w:val="1"/>
          <w:numId w:val="2"/>
        </w:numPr>
        <w:tabs>
          <w:tab w:val="clear" w:pos="720"/>
          <w:tab w:val="num" w:pos="360"/>
        </w:tabs>
        <w:ind w:left="720"/>
        <w:rPr>
          <w:sz w:val="22"/>
          <w:szCs w:val="22"/>
        </w:rPr>
      </w:pPr>
      <w:r w:rsidRPr="00C0728A">
        <w:rPr>
          <w:sz w:val="22"/>
          <w:szCs w:val="22"/>
        </w:rPr>
        <w:t xml:space="preserve">List the </w:t>
      </w:r>
      <w:r w:rsidRPr="00C0728A">
        <w:rPr>
          <w:sz w:val="22"/>
          <w:szCs w:val="22"/>
          <w:u w:val="single"/>
        </w:rPr>
        <w:t>O</w:t>
      </w:r>
      <w:r w:rsidR="001D0520">
        <w:rPr>
          <w:sz w:val="22"/>
          <w:szCs w:val="22"/>
          <w:u w:val="single"/>
        </w:rPr>
        <w:t>UTPUTS</w:t>
      </w:r>
      <w:r w:rsidR="006A5964">
        <w:rPr>
          <w:sz w:val="22"/>
          <w:szCs w:val="22"/>
        </w:rPr>
        <w:t xml:space="preserve"> </w:t>
      </w:r>
      <w:r w:rsidR="00CC1DB9" w:rsidRPr="00C0728A">
        <w:rPr>
          <w:sz w:val="22"/>
          <w:szCs w:val="22"/>
        </w:rPr>
        <w:t xml:space="preserve">in the </w:t>
      </w:r>
      <w:r w:rsidR="00F87CC5" w:rsidRPr="00C0728A">
        <w:rPr>
          <w:sz w:val="22"/>
          <w:szCs w:val="22"/>
        </w:rPr>
        <w:t xml:space="preserve">appropriate </w:t>
      </w:r>
      <w:r w:rsidR="00CC1DB9" w:rsidRPr="00C0728A">
        <w:rPr>
          <w:sz w:val="22"/>
          <w:szCs w:val="22"/>
        </w:rPr>
        <w:t xml:space="preserve">column </w:t>
      </w:r>
      <w:r w:rsidR="00F87CC5" w:rsidRPr="00C0728A">
        <w:rPr>
          <w:sz w:val="22"/>
          <w:szCs w:val="22"/>
        </w:rPr>
        <w:t>to</w:t>
      </w:r>
      <w:r w:rsidR="00CC1DB9" w:rsidRPr="00C0728A">
        <w:rPr>
          <w:sz w:val="22"/>
          <w:szCs w:val="22"/>
        </w:rPr>
        <w:t xml:space="preserve"> the left – be sure </w:t>
      </w:r>
      <w:r w:rsidR="00F87CC5" w:rsidRPr="00C0728A">
        <w:rPr>
          <w:sz w:val="22"/>
          <w:szCs w:val="22"/>
        </w:rPr>
        <w:t>the indicators are measurable</w:t>
      </w:r>
      <w:r w:rsidR="006A5964">
        <w:rPr>
          <w:sz w:val="22"/>
          <w:szCs w:val="22"/>
        </w:rPr>
        <w:t>; you may be able to copy-and-paste each section directly from the Logic Model</w:t>
      </w:r>
    </w:p>
    <w:p w:rsidR="00C0728A" w:rsidRDefault="00C0728A" w:rsidP="00A85F46">
      <w:pPr>
        <w:ind w:left="360"/>
        <w:rPr>
          <w:sz w:val="22"/>
          <w:szCs w:val="22"/>
        </w:rPr>
      </w:pPr>
    </w:p>
    <w:p w:rsidR="00DB0964" w:rsidRPr="00C0728A" w:rsidRDefault="00F87CC5" w:rsidP="00A85F46">
      <w:pPr>
        <w:numPr>
          <w:ilvl w:val="1"/>
          <w:numId w:val="2"/>
        </w:numPr>
        <w:tabs>
          <w:tab w:val="clear" w:pos="720"/>
          <w:tab w:val="num" w:pos="360"/>
        </w:tabs>
        <w:ind w:left="720"/>
        <w:rPr>
          <w:sz w:val="22"/>
          <w:szCs w:val="22"/>
        </w:rPr>
      </w:pPr>
      <w:r w:rsidRPr="00C0728A">
        <w:rPr>
          <w:sz w:val="22"/>
          <w:szCs w:val="22"/>
        </w:rPr>
        <w:t>F</w:t>
      </w:r>
      <w:r w:rsidR="00DB0964" w:rsidRPr="00C0728A">
        <w:rPr>
          <w:sz w:val="22"/>
          <w:szCs w:val="22"/>
        </w:rPr>
        <w:t xml:space="preserve">ill in the related Evaluation Process </w:t>
      </w:r>
      <w:r w:rsidRPr="00C0728A">
        <w:rPr>
          <w:sz w:val="22"/>
          <w:szCs w:val="22"/>
        </w:rPr>
        <w:t xml:space="preserve">for </w:t>
      </w:r>
      <w:r w:rsidR="00754057" w:rsidRPr="00C0728A">
        <w:rPr>
          <w:sz w:val="22"/>
          <w:szCs w:val="22"/>
        </w:rPr>
        <w:t xml:space="preserve">each output </w:t>
      </w:r>
      <w:r w:rsidR="003E37CD" w:rsidRPr="00C0728A">
        <w:rPr>
          <w:sz w:val="22"/>
          <w:szCs w:val="22"/>
        </w:rPr>
        <w:t>(</w:t>
      </w:r>
      <w:r w:rsidR="00754057" w:rsidRPr="00C0728A">
        <w:rPr>
          <w:sz w:val="22"/>
          <w:szCs w:val="22"/>
        </w:rPr>
        <w:t>shown on the left</w:t>
      </w:r>
      <w:r w:rsidR="003E37CD" w:rsidRPr="00C0728A">
        <w:rPr>
          <w:sz w:val="22"/>
          <w:szCs w:val="22"/>
        </w:rPr>
        <w:t>)</w:t>
      </w:r>
      <w:r w:rsidRPr="00C0728A">
        <w:rPr>
          <w:sz w:val="22"/>
          <w:szCs w:val="22"/>
        </w:rPr>
        <w:t xml:space="preserve"> </w:t>
      </w:r>
      <w:r w:rsidR="00DB0964" w:rsidRPr="00C0728A">
        <w:rPr>
          <w:sz w:val="22"/>
          <w:szCs w:val="22"/>
        </w:rPr>
        <w:t xml:space="preserve">in the </w:t>
      </w:r>
      <w:r w:rsidRPr="00C0728A">
        <w:rPr>
          <w:sz w:val="22"/>
          <w:szCs w:val="22"/>
        </w:rPr>
        <w:t xml:space="preserve">column to the right – include who will be involved in the process, specific </w:t>
      </w:r>
      <w:r w:rsidR="00754057" w:rsidRPr="00C0728A">
        <w:rPr>
          <w:sz w:val="22"/>
          <w:szCs w:val="22"/>
        </w:rPr>
        <w:t>methods and tools</w:t>
      </w:r>
      <w:r w:rsidRPr="00C0728A">
        <w:rPr>
          <w:sz w:val="22"/>
          <w:szCs w:val="22"/>
        </w:rPr>
        <w:t xml:space="preserve"> to be used to collect data, and the schedule </w:t>
      </w:r>
      <w:r w:rsidR="003E37CD" w:rsidRPr="00C0728A">
        <w:rPr>
          <w:sz w:val="22"/>
          <w:szCs w:val="22"/>
        </w:rPr>
        <w:t xml:space="preserve">or time frame </w:t>
      </w:r>
      <w:r w:rsidR="00754057" w:rsidRPr="00C0728A">
        <w:rPr>
          <w:sz w:val="22"/>
          <w:szCs w:val="22"/>
        </w:rPr>
        <w:t>for evaluation</w:t>
      </w:r>
      <w:r w:rsidR="003E37CD" w:rsidRPr="00C0728A">
        <w:rPr>
          <w:sz w:val="22"/>
          <w:szCs w:val="22"/>
        </w:rPr>
        <w:t xml:space="preserve"> processes</w:t>
      </w:r>
      <w:r w:rsidR="00754057" w:rsidRPr="00C0728A">
        <w:rPr>
          <w:sz w:val="22"/>
          <w:szCs w:val="22"/>
        </w:rPr>
        <w:t xml:space="preserve"> </w:t>
      </w:r>
    </w:p>
    <w:p w:rsidR="00C0728A" w:rsidRDefault="00C0728A" w:rsidP="00A85F46">
      <w:pPr>
        <w:ind w:left="360"/>
        <w:rPr>
          <w:sz w:val="22"/>
          <w:szCs w:val="22"/>
        </w:rPr>
      </w:pPr>
    </w:p>
    <w:p w:rsidR="00754057" w:rsidRPr="00C0728A" w:rsidRDefault="00754057" w:rsidP="00A85F46">
      <w:pPr>
        <w:numPr>
          <w:ilvl w:val="1"/>
          <w:numId w:val="2"/>
        </w:numPr>
        <w:tabs>
          <w:tab w:val="clear" w:pos="720"/>
          <w:tab w:val="num" w:pos="360"/>
        </w:tabs>
        <w:ind w:left="720"/>
        <w:rPr>
          <w:sz w:val="22"/>
          <w:szCs w:val="22"/>
        </w:rPr>
      </w:pPr>
      <w:r w:rsidRPr="00C0728A">
        <w:rPr>
          <w:sz w:val="22"/>
          <w:szCs w:val="22"/>
        </w:rPr>
        <w:lastRenderedPageBreak/>
        <w:t xml:space="preserve">List the </w:t>
      </w:r>
      <w:r w:rsidRPr="00C0728A">
        <w:rPr>
          <w:sz w:val="22"/>
          <w:szCs w:val="22"/>
          <w:u w:val="single"/>
        </w:rPr>
        <w:t>O</w:t>
      </w:r>
      <w:r w:rsidR="001D0520">
        <w:rPr>
          <w:sz w:val="22"/>
          <w:szCs w:val="22"/>
          <w:u w:val="single"/>
        </w:rPr>
        <w:t>UTCOMES</w:t>
      </w:r>
      <w:r w:rsidRPr="00C0728A">
        <w:rPr>
          <w:sz w:val="22"/>
          <w:szCs w:val="22"/>
        </w:rPr>
        <w:t>/Measurable Indicators in the appropriate column to the left (below the Outputs) – be sure the indicators are measurable</w:t>
      </w:r>
      <w:r w:rsidR="00405C0C">
        <w:rPr>
          <w:sz w:val="22"/>
          <w:szCs w:val="22"/>
        </w:rPr>
        <w:t>; you may be able to copy-and-paste each section directly from the Logic Model</w:t>
      </w:r>
    </w:p>
    <w:p w:rsidR="00C0728A" w:rsidRDefault="00C0728A" w:rsidP="00A85F46">
      <w:pPr>
        <w:ind w:left="360"/>
        <w:rPr>
          <w:sz w:val="22"/>
          <w:szCs w:val="22"/>
        </w:rPr>
      </w:pPr>
    </w:p>
    <w:p w:rsidR="00754057" w:rsidRPr="00C0728A" w:rsidRDefault="00754057" w:rsidP="00A85F46">
      <w:pPr>
        <w:numPr>
          <w:ilvl w:val="1"/>
          <w:numId w:val="2"/>
        </w:numPr>
        <w:tabs>
          <w:tab w:val="clear" w:pos="720"/>
          <w:tab w:val="num" w:pos="360"/>
        </w:tabs>
        <w:ind w:left="720"/>
        <w:rPr>
          <w:sz w:val="22"/>
          <w:szCs w:val="22"/>
        </w:rPr>
      </w:pPr>
      <w:r w:rsidRPr="00C0728A">
        <w:rPr>
          <w:sz w:val="22"/>
          <w:szCs w:val="22"/>
        </w:rPr>
        <w:t xml:space="preserve">Fill in the related Evaluation Process for each outcome </w:t>
      </w:r>
      <w:r w:rsidR="003E37CD" w:rsidRPr="00C0728A">
        <w:rPr>
          <w:sz w:val="22"/>
          <w:szCs w:val="22"/>
        </w:rPr>
        <w:t>(</w:t>
      </w:r>
      <w:r w:rsidRPr="00C0728A">
        <w:rPr>
          <w:sz w:val="22"/>
          <w:szCs w:val="22"/>
        </w:rPr>
        <w:t>shown on the left</w:t>
      </w:r>
      <w:r w:rsidR="003E37CD" w:rsidRPr="00C0728A">
        <w:rPr>
          <w:sz w:val="22"/>
          <w:szCs w:val="22"/>
        </w:rPr>
        <w:t>)</w:t>
      </w:r>
      <w:r w:rsidRPr="00C0728A">
        <w:rPr>
          <w:sz w:val="22"/>
          <w:szCs w:val="22"/>
        </w:rPr>
        <w:t xml:space="preserve"> in the column to the right – include who will be involved in the process, specific methods and tools to be used to collect data, and the schedule for evaluation </w:t>
      </w:r>
    </w:p>
    <w:p w:rsidR="00C0728A" w:rsidRDefault="00C0728A" w:rsidP="00A85F46">
      <w:pPr>
        <w:ind w:left="360"/>
        <w:rPr>
          <w:sz w:val="22"/>
          <w:szCs w:val="22"/>
        </w:rPr>
      </w:pPr>
    </w:p>
    <w:p w:rsidR="003E37CD" w:rsidRDefault="003E37CD" w:rsidP="00A85F46">
      <w:pPr>
        <w:numPr>
          <w:ilvl w:val="1"/>
          <w:numId w:val="2"/>
        </w:numPr>
        <w:tabs>
          <w:tab w:val="clear" w:pos="720"/>
          <w:tab w:val="num" w:pos="360"/>
        </w:tabs>
        <w:ind w:left="720"/>
        <w:rPr>
          <w:sz w:val="22"/>
          <w:szCs w:val="22"/>
        </w:rPr>
      </w:pPr>
      <w:r w:rsidRPr="00C0728A">
        <w:rPr>
          <w:sz w:val="22"/>
          <w:szCs w:val="22"/>
        </w:rPr>
        <w:t xml:space="preserve">Some evaluation processes may be used for more than one indicator – it is not necessary to repeat the entire description as long as you </w:t>
      </w:r>
      <w:r w:rsidR="00E5303F" w:rsidRPr="00C0728A">
        <w:rPr>
          <w:sz w:val="22"/>
          <w:szCs w:val="22"/>
        </w:rPr>
        <w:t>make this clear in the table</w:t>
      </w:r>
    </w:p>
    <w:p w:rsidR="00C0728A" w:rsidRPr="00C0728A" w:rsidRDefault="00C0728A" w:rsidP="00C0728A">
      <w:pPr>
        <w:rPr>
          <w:sz w:val="22"/>
          <w:szCs w:val="22"/>
        </w:rPr>
      </w:pPr>
    </w:p>
    <w:p w:rsidR="00CC1DB9" w:rsidRPr="00C0728A" w:rsidRDefault="00CC1DB9" w:rsidP="00C0728A">
      <w:pPr>
        <w:numPr>
          <w:ilvl w:val="0"/>
          <w:numId w:val="2"/>
        </w:numPr>
        <w:rPr>
          <w:sz w:val="22"/>
          <w:szCs w:val="22"/>
        </w:rPr>
      </w:pPr>
      <w:r w:rsidRPr="00C0728A">
        <w:rPr>
          <w:sz w:val="22"/>
          <w:szCs w:val="22"/>
        </w:rPr>
        <w:t xml:space="preserve">Repeat </w:t>
      </w:r>
      <w:r w:rsidR="00754057" w:rsidRPr="00C0728A">
        <w:rPr>
          <w:sz w:val="22"/>
          <w:szCs w:val="22"/>
        </w:rPr>
        <w:t xml:space="preserve">the above in a separate table </w:t>
      </w:r>
      <w:r w:rsidRPr="00C0728A">
        <w:rPr>
          <w:sz w:val="22"/>
          <w:szCs w:val="22"/>
        </w:rPr>
        <w:t xml:space="preserve">for each activity </w:t>
      </w:r>
      <w:r w:rsidR="00754057" w:rsidRPr="00C0728A">
        <w:rPr>
          <w:sz w:val="22"/>
          <w:szCs w:val="22"/>
        </w:rPr>
        <w:t xml:space="preserve">shown </w:t>
      </w:r>
      <w:r w:rsidR="00153D61" w:rsidRPr="00C0728A">
        <w:rPr>
          <w:sz w:val="22"/>
          <w:szCs w:val="22"/>
        </w:rPr>
        <w:t>on the Logic Model</w:t>
      </w:r>
      <w:r w:rsidR="001D0520">
        <w:rPr>
          <w:sz w:val="22"/>
          <w:szCs w:val="22"/>
        </w:rPr>
        <w:t>(s)</w:t>
      </w:r>
    </w:p>
    <w:p w:rsidR="00C0728A" w:rsidRDefault="00C0728A" w:rsidP="00C0728A">
      <w:pPr>
        <w:rPr>
          <w:sz w:val="22"/>
          <w:szCs w:val="22"/>
        </w:rPr>
      </w:pPr>
    </w:p>
    <w:p w:rsidR="00DB0964" w:rsidRPr="00C0728A" w:rsidRDefault="005967A5" w:rsidP="00DB0964">
      <w:pPr>
        <w:numPr>
          <w:ilvl w:val="0"/>
          <w:numId w:val="2"/>
        </w:numPr>
        <w:rPr>
          <w:sz w:val="22"/>
          <w:szCs w:val="22"/>
        </w:rPr>
      </w:pPr>
      <w:r>
        <w:rPr>
          <w:sz w:val="22"/>
          <w:szCs w:val="22"/>
        </w:rPr>
        <w:t xml:space="preserve">Complete </w:t>
      </w:r>
      <w:r w:rsidR="003329F2">
        <w:rPr>
          <w:sz w:val="22"/>
          <w:szCs w:val="22"/>
        </w:rPr>
        <w:t xml:space="preserve">“Narrative response” </w:t>
      </w:r>
      <w:r w:rsidR="0054107B" w:rsidRPr="00C0728A">
        <w:rPr>
          <w:sz w:val="22"/>
          <w:szCs w:val="22"/>
        </w:rPr>
        <w:t>items</w:t>
      </w:r>
      <w:r w:rsidR="00192794" w:rsidRPr="00C0728A">
        <w:rPr>
          <w:sz w:val="22"/>
          <w:szCs w:val="22"/>
        </w:rPr>
        <w:t xml:space="preserve"> #1 - </w:t>
      </w:r>
      <w:r w:rsidR="00EF0C90" w:rsidRPr="00C0728A">
        <w:rPr>
          <w:sz w:val="22"/>
          <w:szCs w:val="22"/>
        </w:rPr>
        <w:t>#10</w:t>
      </w:r>
    </w:p>
    <w:p w:rsidR="00C0728A" w:rsidRDefault="00C0728A" w:rsidP="00C0728A">
      <w:pPr>
        <w:rPr>
          <w:sz w:val="22"/>
          <w:szCs w:val="22"/>
        </w:rPr>
      </w:pPr>
    </w:p>
    <w:p w:rsidR="00366C9F" w:rsidRPr="00C0728A" w:rsidRDefault="00EF0C90" w:rsidP="00DB0964">
      <w:pPr>
        <w:numPr>
          <w:ilvl w:val="0"/>
          <w:numId w:val="2"/>
        </w:numPr>
        <w:rPr>
          <w:sz w:val="22"/>
          <w:szCs w:val="22"/>
        </w:rPr>
      </w:pPr>
      <w:r w:rsidRPr="00C0728A">
        <w:rPr>
          <w:sz w:val="22"/>
          <w:szCs w:val="22"/>
        </w:rPr>
        <w:t xml:space="preserve">The </w:t>
      </w:r>
      <w:r w:rsidR="00192794" w:rsidRPr="00C0728A">
        <w:rPr>
          <w:sz w:val="22"/>
          <w:szCs w:val="22"/>
        </w:rPr>
        <w:t>Plan must be signed by</w:t>
      </w:r>
      <w:r w:rsidR="00E00134" w:rsidRPr="00C0728A">
        <w:rPr>
          <w:sz w:val="22"/>
          <w:szCs w:val="22"/>
        </w:rPr>
        <w:t xml:space="preserve"> </w:t>
      </w:r>
      <w:r w:rsidRPr="00C0728A">
        <w:rPr>
          <w:sz w:val="22"/>
          <w:szCs w:val="22"/>
        </w:rPr>
        <w:t xml:space="preserve">the </w:t>
      </w:r>
      <w:r w:rsidR="00E00134" w:rsidRPr="00C0728A">
        <w:rPr>
          <w:sz w:val="22"/>
          <w:szCs w:val="22"/>
        </w:rPr>
        <w:t>organization’s</w:t>
      </w:r>
      <w:r w:rsidR="00192794" w:rsidRPr="00C0728A">
        <w:rPr>
          <w:sz w:val="22"/>
          <w:szCs w:val="22"/>
        </w:rPr>
        <w:t xml:space="preserve"> </w:t>
      </w:r>
      <w:r w:rsidRPr="00C0728A">
        <w:rPr>
          <w:sz w:val="22"/>
          <w:szCs w:val="22"/>
        </w:rPr>
        <w:t xml:space="preserve">executive </w:t>
      </w:r>
      <w:r w:rsidR="001D0520">
        <w:rPr>
          <w:sz w:val="22"/>
          <w:szCs w:val="22"/>
        </w:rPr>
        <w:t xml:space="preserve">and Board leaders </w:t>
      </w:r>
      <w:r w:rsidRPr="00C0728A">
        <w:rPr>
          <w:sz w:val="22"/>
          <w:szCs w:val="22"/>
        </w:rPr>
        <w:t>to indica</w:t>
      </w:r>
      <w:r w:rsidR="00153D61" w:rsidRPr="00C0728A">
        <w:rPr>
          <w:sz w:val="22"/>
          <w:szCs w:val="22"/>
        </w:rPr>
        <w:t>te their approval and commitment</w:t>
      </w:r>
      <w:r w:rsidR="00F64356">
        <w:rPr>
          <w:sz w:val="22"/>
          <w:szCs w:val="22"/>
        </w:rPr>
        <w:t xml:space="preserve">; </w:t>
      </w:r>
      <w:r w:rsidR="00A85F46">
        <w:rPr>
          <w:sz w:val="22"/>
          <w:szCs w:val="22"/>
        </w:rPr>
        <w:t xml:space="preserve">type in </w:t>
      </w:r>
      <w:r w:rsidR="00F64356">
        <w:rPr>
          <w:sz w:val="22"/>
          <w:szCs w:val="22"/>
        </w:rPr>
        <w:t>their names and correct titles</w:t>
      </w:r>
      <w:r w:rsidR="00A85F46">
        <w:rPr>
          <w:sz w:val="22"/>
          <w:szCs w:val="22"/>
        </w:rPr>
        <w:t xml:space="preserve"> under the signature line</w:t>
      </w:r>
    </w:p>
    <w:p w:rsidR="00C0728A" w:rsidRDefault="00C0728A" w:rsidP="00C0728A">
      <w:pPr>
        <w:rPr>
          <w:sz w:val="22"/>
          <w:szCs w:val="22"/>
        </w:rPr>
      </w:pPr>
    </w:p>
    <w:p w:rsidR="00E5303F" w:rsidRDefault="00153D61" w:rsidP="00E5303F">
      <w:pPr>
        <w:numPr>
          <w:ilvl w:val="0"/>
          <w:numId w:val="2"/>
        </w:numPr>
        <w:rPr>
          <w:sz w:val="22"/>
          <w:szCs w:val="22"/>
        </w:rPr>
      </w:pPr>
      <w:r w:rsidRPr="00C0728A">
        <w:rPr>
          <w:sz w:val="22"/>
          <w:szCs w:val="22"/>
        </w:rPr>
        <w:t xml:space="preserve">Attach </w:t>
      </w:r>
      <w:r w:rsidR="003329F2">
        <w:rPr>
          <w:sz w:val="22"/>
          <w:szCs w:val="22"/>
        </w:rPr>
        <w:t>the Logic Model</w:t>
      </w:r>
      <w:r w:rsidR="001D0520">
        <w:rPr>
          <w:sz w:val="22"/>
          <w:szCs w:val="22"/>
        </w:rPr>
        <w:t>(s)</w:t>
      </w:r>
      <w:r w:rsidR="00405C0C">
        <w:rPr>
          <w:sz w:val="22"/>
          <w:szCs w:val="22"/>
        </w:rPr>
        <w:t xml:space="preserve"> on which the Evaluation Plan was based</w:t>
      </w:r>
    </w:p>
    <w:p w:rsidR="005967A5" w:rsidRDefault="005967A5" w:rsidP="005967A5">
      <w:pPr>
        <w:rPr>
          <w:sz w:val="22"/>
          <w:szCs w:val="22"/>
        </w:rPr>
      </w:pPr>
    </w:p>
    <w:p w:rsidR="005967A5" w:rsidRDefault="005967A5" w:rsidP="005967A5">
      <w:pPr>
        <w:rPr>
          <w:sz w:val="22"/>
          <w:szCs w:val="22"/>
        </w:rPr>
      </w:pPr>
    </w:p>
    <w:p w:rsidR="005967A5" w:rsidRDefault="005967A5" w:rsidP="005967A5">
      <w:pPr>
        <w:rPr>
          <w:sz w:val="22"/>
          <w:szCs w:val="22"/>
        </w:rPr>
      </w:pPr>
      <w:r w:rsidRPr="00CA090E">
        <w:rPr>
          <w:sz w:val="22"/>
          <w:szCs w:val="22"/>
        </w:rPr>
        <w:t>The Evaluation Plan serves as the basis for required quarterly and annual reports in which funded organizations will document their progress toward projected outputs and outcomes.  Refer to separate reporting forms and instructions.</w:t>
      </w:r>
    </w:p>
    <w:p w:rsidR="005967A5" w:rsidRDefault="005967A5" w:rsidP="005967A5">
      <w:pPr>
        <w:rPr>
          <w:sz w:val="22"/>
          <w:szCs w:val="22"/>
        </w:rPr>
      </w:pPr>
    </w:p>
    <w:sectPr w:rsidR="005967A5" w:rsidSect="00A358B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D1" w:rsidRDefault="009F37D1">
      <w:r>
        <w:separator/>
      </w:r>
    </w:p>
  </w:endnote>
  <w:endnote w:type="continuationSeparator" w:id="0">
    <w:p w:rsidR="009F37D1" w:rsidRDefault="009F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46" w:rsidRPr="0057170F" w:rsidRDefault="00980B46" w:rsidP="0057170F">
    <w:pPr>
      <w:pStyle w:val="Footer"/>
      <w:jc w:val="right"/>
      <w:rPr>
        <w:sz w:val="16"/>
        <w:szCs w:val="16"/>
      </w:rPr>
    </w:pPr>
    <w:r>
      <w:rPr>
        <w:sz w:val="16"/>
        <w:szCs w:val="16"/>
      </w:rPr>
      <w:t xml:space="preserve">CRA </w:t>
    </w:r>
    <w:r w:rsidRPr="0057170F">
      <w:rPr>
        <w:sz w:val="16"/>
        <w:szCs w:val="16"/>
      </w:rPr>
      <w:t xml:space="preserve">Evaluation Plan, </w:t>
    </w:r>
    <w:r>
      <w:rPr>
        <w:sz w:val="16"/>
        <w:szCs w:val="16"/>
      </w:rPr>
      <w:t xml:space="preserve">Instructions, </w:t>
    </w:r>
    <w:r w:rsidRPr="0057170F">
      <w:rPr>
        <w:sz w:val="16"/>
        <w:szCs w:val="16"/>
      </w:rPr>
      <w:t xml:space="preserve">Page </w:t>
    </w:r>
    <w:r w:rsidRPr="0057170F">
      <w:rPr>
        <w:sz w:val="16"/>
        <w:szCs w:val="16"/>
      </w:rPr>
      <w:fldChar w:fldCharType="begin"/>
    </w:r>
    <w:r w:rsidRPr="0057170F">
      <w:rPr>
        <w:sz w:val="16"/>
        <w:szCs w:val="16"/>
      </w:rPr>
      <w:instrText xml:space="preserve"> PAGE </w:instrText>
    </w:r>
    <w:r w:rsidRPr="0057170F">
      <w:rPr>
        <w:sz w:val="16"/>
        <w:szCs w:val="16"/>
      </w:rPr>
      <w:fldChar w:fldCharType="separate"/>
    </w:r>
    <w:r w:rsidR="00BC52CA">
      <w:rPr>
        <w:noProof/>
        <w:sz w:val="16"/>
        <w:szCs w:val="16"/>
      </w:rPr>
      <w:t>1</w:t>
    </w:r>
    <w:r w:rsidRPr="0057170F">
      <w:rPr>
        <w:sz w:val="16"/>
        <w:szCs w:val="16"/>
      </w:rPr>
      <w:fldChar w:fldCharType="end"/>
    </w:r>
    <w:r w:rsidRPr="0057170F">
      <w:rPr>
        <w:sz w:val="16"/>
        <w:szCs w:val="16"/>
      </w:rPr>
      <w:t xml:space="preserve"> of </w:t>
    </w:r>
    <w:r w:rsidRPr="0057170F">
      <w:rPr>
        <w:sz w:val="16"/>
        <w:szCs w:val="16"/>
      </w:rPr>
      <w:fldChar w:fldCharType="begin"/>
    </w:r>
    <w:r w:rsidRPr="0057170F">
      <w:rPr>
        <w:sz w:val="16"/>
        <w:szCs w:val="16"/>
      </w:rPr>
      <w:instrText xml:space="preserve"> NUMPAGES </w:instrText>
    </w:r>
    <w:r w:rsidRPr="0057170F">
      <w:rPr>
        <w:sz w:val="16"/>
        <w:szCs w:val="16"/>
      </w:rPr>
      <w:fldChar w:fldCharType="separate"/>
    </w:r>
    <w:r w:rsidR="00BC52CA">
      <w:rPr>
        <w:noProof/>
        <w:sz w:val="16"/>
        <w:szCs w:val="16"/>
      </w:rPr>
      <w:t>2</w:t>
    </w:r>
    <w:r w:rsidRPr="0057170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D1" w:rsidRDefault="009F37D1">
      <w:r>
        <w:separator/>
      </w:r>
    </w:p>
  </w:footnote>
  <w:footnote w:type="continuationSeparator" w:id="0">
    <w:p w:rsidR="009F37D1" w:rsidRDefault="009F3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896"/>
    <w:multiLevelType w:val="multilevel"/>
    <w:tmpl w:val="2BEC535A"/>
    <w:lvl w:ilvl="0">
      <w:start w:val="1"/>
      <w:numFmt w:val="decimal"/>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1535DBB"/>
    <w:multiLevelType w:val="hybridMultilevel"/>
    <w:tmpl w:val="44062324"/>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F741633"/>
    <w:multiLevelType w:val="hybridMultilevel"/>
    <w:tmpl w:val="A0D6C05E"/>
    <w:lvl w:ilvl="0" w:tplc="98905A40">
      <w:start w:val="1"/>
      <w:numFmt w:val="bullet"/>
      <w:lvlText w:val=""/>
      <w:lvlJc w:val="left"/>
      <w:pPr>
        <w:tabs>
          <w:tab w:val="num" w:pos="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AD2ACD"/>
    <w:multiLevelType w:val="hybridMultilevel"/>
    <w:tmpl w:val="4580A4A4"/>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49906BDB"/>
    <w:multiLevelType w:val="hybridMultilevel"/>
    <w:tmpl w:val="CF3CAFDA"/>
    <w:lvl w:ilvl="0" w:tplc="CDF23C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22C4CEF"/>
    <w:multiLevelType w:val="hybridMultilevel"/>
    <w:tmpl w:val="BE623BCE"/>
    <w:lvl w:ilvl="0" w:tplc="643A8C3A">
      <w:start w:val="4"/>
      <w:numFmt w:val="decimal"/>
      <w:lvlText w:val="%1."/>
      <w:lvlJc w:val="left"/>
      <w:pPr>
        <w:tabs>
          <w:tab w:val="num" w:pos="360"/>
        </w:tabs>
        <w:ind w:left="360" w:hanging="360"/>
      </w:pPr>
      <w:rPr>
        <w:rFonts w:hint="default"/>
      </w:rPr>
    </w:lvl>
    <w:lvl w:ilvl="1" w:tplc="98905A40">
      <w:start w:val="1"/>
      <w:numFmt w:val="bullet"/>
      <w:lvlText w:val=""/>
      <w:lvlJc w:val="left"/>
      <w:pPr>
        <w:tabs>
          <w:tab w:val="num" w:pos="72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38"/>
    <w:rsid w:val="00062C12"/>
    <w:rsid w:val="00065835"/>
    <w:rsid w:val="00094ECD"/>
    <w:rsid w:val="000B0F9F"/>
    <w:rsid w:val="000F53C1"/>
    <w:rsid w:val="000F5B64"/>
    <w:rsid w:val="00135DD3"/>
    <w:rsid w:val="00153D61"/>
    <w:rsid w:val="00177691"/>
    <w:rsid w:val="00192794"/>
    <w:rsid w:val="00193B48"/>
    <w:rsid w:val="001D0520"/>
    <w:rsid w:val="002104DC"/>
    <w:rsid w:val="00211152"/>
    <w:rsid w:val="00302BB4"/>
    <w:rsid w:val="003329F2"/>
    <w:rsid w:val="00332F9C"/>
    <w:rsid w:val="0035311A"/>
    <w:rsid w:val="00366C9F"/>
    <w:rsid w:val="00384BA8"/>
    <w:rsid w:val="003926B9"/>
    <w:rsid w:val="003D16F7"/>
    <w:rsid w:val="003E37CD"/>
    <w:rsid w:val="003F3D7B"/>
    <w:rsid w:val="003F66BE"/>
    <w:rsid w:val="00405C0C"/>
    <w:rsid w:val="00411706"/>
    <w:rsid w:val="00412914"/>
    <w:rsid w:val="004C2C40"/>
    <w:rsid w:val="004F27E1"/>
    <w:rsid w:val="00510700"/>
    <w:rsid w:val="00523705"/>
    <w:rsid w:val="0054107B"/>
    <w:rsid w:val="00554066"/>
    <w:rsid w:val="0057170F"/>
    <w:rsid w:val="005864BE"/>
    <w:rsid w:val="005967A5"/>
    <w:rsid w:val="005F4ECE"/>
    <w:rsid w:val="0067279E"/>
    <w:rsid w:val="00692BDE"/>
    <w:rsid w:val="006A5964"/>
    <w:rsid w:val="006F11E6"/>
    <w:rsid w:val="00713E8F"/>
    <w:rsid w:val="00740FBC"/>
    <w:rsid w:val="00754057"/>
    <w:rsid w:val="00762FBA"/>
    <w:rsid w:val="00772F8F"/>
    <w:rsid w:val="00776E38"/>
    <w:rsid w:val="007902BE"/>
    <w:rsid w:val="00795466"/>
    <w:rsid w:val="007A4CCC"/>
    <w:rsid w:val="007C75C8"/>
    <w:rsid w:val="0083647B"/>
    <w:rsid w:val="008578F0"/>
    <w:rsid w:val="00867387"/>
    <w:rsid w:val="008966BB"/>
    <w:rsid w:val="008B013D"/>
    <w:rsid w:val="008C0C6F"/>
    <w:rsid w:val="008F7E03"/>
    <w:rsid w:val="00902D71"/>
    <w:rsid w:val="00943A33"/>
    <w:rsid w:val="00980B46"/>
    <w:rsid w:val="00981426"/>
    <w:rsid w:val="009D32CA"/>
    <w:rsid w:val="009F37D1"/>
    <w:rsid w:val="009F6E84"/>
    <w:rsid w:val="00A358B7"/>
    <w:rsid w:val="00A664B3"/>
    <w:rsid w:val="00A85F46"/>
    <w:rsid w:val="00AC6B7F"/>
    <w:rsid w:val="00AE72F3"/>
    <w:rsid w:val="00B34A9F"/>
    <w:rsid w:val="00B35A8D"/>
    <w:rsid w:val="00B43E4E"/>
    <w:rsid w:val="00B44F74"/>
    <w:rsid w:val="00BC52CA"/>
    <w:rsid w:val="00BE66D1"/>
    <w:rsid w:val="00C00B68"/>
    <w:rsid w:val="00C0728A"/>
    <w:rsid w:val="00C66EB0"/>
    <w:rsid w:val="00C92BDF"/>
    <w:rsid w:val="00CA090E"/>
    <w:rsid w:val="00CA55AB"/>
    <w:rsid w:val="00CB3835"/>
    <w:rsid w:val="00CC1DB9"/>
    <w:rsid w:val="00D031A5"/>
    <w:rsid w:val="00D56BD4"/>
    <w:rsid w:val="00D771D7"/>
    <w:rsid w:val="00DB0964"/>
    <w:rsid w:val="00DD0730"/>
    <w:rsid w:val="00E00134"/>
    <w:rsid w:val="00E12115"/>
    <w:rsid w:val="00E130E1"/>
    <w:rsid w:val="00E16FBE"/>
    <w:rsid w:val="00E23BA9"/>
    <w:rsid w:val="00E24AF0"/>
    <w:rsid w:val="00E37259"/>
    <w:rsid w:val="00E401B0"/>
    <w:rsid w:val="00E51678"/>
    <w:rsid w:val="00E5303F"/>
    <w:rsid w:val="00E66F05"/>
    <w:rsid w:val="00E72C0E"/>
    <w:rsid w:val="00ED51AF"/>
    <w:rsid w:val="00EF0C90"/>
    <w:rsid w:val="00F04CAF"/>
    <w:rsid w:val="00F26182"/>
    <w:rsid w:val="00F64356"/>
    <w:rsid w:val="00F87CC5"/>
    <w:rsid w:val="00FF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38"/>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6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170F"/>
    <w:pPr>
      <w:tabs>
        <w:tab w:val="center" w:pos="4320"/>
        <w:tab w:val="right" w:pos="8640"/>
      </w:tabs>
    </w:pPr>
  </w:style>
  <w:style w:type="paragraph" w:styleId="Footer">
    <w:name w:val="footer"/>
    <w:basedOn w:val="Normal"/>
    <w:rsid w:val="0057170F"/>
    <w:pPr>
      <w:tabs>
        <w:tab w:val="center" w:pos="4320"/>
        <w:tab w:val="right" w:pos="8640"/>
      </w:tabs>
    </w:pPr>
  </w:style>
  <w:style w:type="paragraph" w:styleId="BalloonText">
    <w:name w:val="Balloon Text"/>
    <w:basedOn w:val="Normal"/>
    <w:semiHidden/>
    <w:rsid w:val="00A85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38"/>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6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170F"/>
    <w:pPr>
      <w:tabs>
        <w:tab w:val="center" w:pos="4320"/>
        <w:tab w:val="right" w:pos="8640"/>
      </w:tabs>
    </w:pPr>
  </w:style>
  <w:style w:type="paragraph" w:styleId="Footer">
    <w:name w:val="footer"/>
    <w:basedOn w:val="Normal"/>
    <w:rsid w:val="0057170F"/>
    <w:pPr>
      <w:tabs>
        <w:tab w:val="center" w:pos="4320"/>
        <w:tab w:val="right" w:pos="8640"/>
      </w:tabs>
    </w:pPr>
  </w:style>
  <w:style w:type="paragraph" w:styleId="BalloonText">
    <w:name w:val="Balloon Text"/>
    <w:basedOn w:val="Normal"/>
    <w:semiHidden/>
    <w:rsid w:val="00A85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Evaluation Plan</vt:lpstr>
    </vt:vector>
  </TitlesOfParts>
  <Company>Hewlett-Packard Company</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dc:title>
  <dc:creator>ljkanter</dc:creator>
  <cp:lastModifiedBy>Administrator</cp:lastModifiedBy>
  <cp:revision>3</cp:revision>
  <cp:lastPrinted>2017-04-27T17:43:00Z</cp:lastPrinted>
  <dcterms:created xsi:type="dcterms:W3CDTF">2017-04-27T14:54:00Z</dcterms:created>
  <dcterms:modified xsi:type="dcterms:W3CDTF">2017-04-27T17:43:00Z</dcterms:modified>
</cp:coreProperties>
</file>